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8A" w:rsidRPr="001A598A" w:rsidRDefault="00D2358A" w:rsidP="009625B7">
      <w:pPr>
        <w:spacing w:after="0" w:line="240" w:lineRule="auto"/>
        <w:contextualSpacing/>
        <w:jc w:val="center"/>
        <w:rPr>
          <w:rStyle w:val="n-doc-full-num"/>
          <w:rFonts w:ascii="Times New Roman" w:hAnsi="Times New Roman"/>
          <w:b/>
        </w:rPr>
      </w:pPr>
      <w:bookmarkStart w:id="0" w:name="_GoBack"/>
      <w:bookmarkEnd w:id="0"/>
      <w:r w:rsidRPr="001A598A">
        <w:rPr>
          <w:rStyle w:val="n-doc-full-num"/>
          <w:rFonts w:ascii="Times New Roman" w:hAnsi="Times New Roman"/>
          <w:b/>
        </w:rPr>
        <w:t>СВОД ПОСТАНОВЛЕНИЙ ПО ПРЕДОТВРАЩЕНИЮ РАСПРОСТРАНЕНИЯ В РТ НОВОЙ КОРОНАВИРУСНОЙ ИНФЕКЦИИ</w:t>
      </w:r>
    </w:p>
    <w:p w:rsidR="004D37D2" w:rsidRPr="001A598A" w:rsidRDefault="004D37D2" w:rsidP="009625B7">
      <w:pPr>
        <w:spacing w:after="0" w:line="240" w:lineRule="auto"/>
        <w:contextualSpacing/>
        <w:jc w:val="center"/>
        <w:rPr>
          <w:rStyle w:val="n-doc-full-num"/>
          <w:rFonts w:ascii="Times New Roman" w:hAnsi="Times New Roman"/>
          <w:b/>
        </w:rPr>
      </w:pPr>
    </w:p>
    <w:p w:rsidR="0079459F" w:rsidRPr="001A598A" w:rsidRDefault="005047B0" w:rsidP="00D14F03">
      <w:pPr>
        <w:spacing w:after="0" w:line="240" w:lineRule="auto"/>
        <w:contextualSpacing/>
        <w:jc w:val="both"/>
        <w:rPr>
          <w:rFonts w:ascii="Times New Roman" w:hAnsi="Times New Roman"/>
        </w:rPr>
      </w:pPr>
      <w:r w:rsidRPr="001A598A">
        <w:rPr>
          <w:rFonts w:ascii="Times New Roman" w:hAnsi="Times New Roman"/>
          <w:b/>
        </w:rPr>
        <w:t>№ 4</w:t>
      </w:r>
      <w:r w:rsidRPr="001A598A">
        <w:rPr>
          <w:rFonts w:ascii="Times New Roman" w:hAnsi="Times New Roman"/>
          <w:b/>
        </w:rPr>
        <w:t>71</w:t>
      </w:r>
      <w:r w:rsidRPr="001A598A">
        <w:rPr>
          <w:rFonts w:ascii="Times New Roman" w:hAnsi="Times New Roman"/>
          <w:b/>
        </w:rPr>
        <w:t xml:space="preserve"> | </w:t>
      </w:r>
      <w:r w:rsidRPr="001A598A">
        <w:rPr>
          <w:rFonts w:ascii="Times New Roman" w:hAnsi="Times New Roman"/>
          <w:b/>
        </w:rPr>
        <w:t>Постановление Кабинета Министров Республики Татарстан "О внесении изменений в постановление Кабинета Министров Республики Татарстан от 19.03.2020 № 208 «О мерах по предотвращению распространения в Республике Татарстан новой коронавирусной инфекции»"</w:t>
      </w:r>
      <w:r w:rsidRPr="001A598A">
        <w:rPr>
          <w:rFonts w:ascii="Times New Roman" w:hAnsi="Times New Roman"/>
          <w:bCs/>
          <w:kern w:val="32"/>
        </w:rPr>
        <w:t xml:space="preserve"> </w:t>
      </w:r>
      <w:r w:rsidRPr="001A598A">
        <w:rPr>
          <w:rFonts w:ascii="Times New Roman" w:hAnsi="Times New Roman"/>
          <w:b/>
        </w:rPr>
        <w:t>от 0</w:t>
      </w:r>
      <w:r w:rsidRPr="001A598A">
        <w:rPr>
          <w:rFonts w:ascii="Times New Roman" w:hAnsi="Times New Roman"/>
          <w:b/>
        </w:rPr>
        <w:t>6</w:t>
      </w:r>
      <w:r w:rsidRPr="001A598A">
        <w:rPr>
          <w:rFonts w:ascii="Times New Roman" w:hAnsi="Times New Roman"/>
          <w:b/>
        </w:rPr>
        <w:t xml:space="preserve">.06.2020 </w:t>
      </w:r>
      <w:r w:rsidRPr="001A598A">
        <w:rPr>
          <w:rFonts w:ascii="Times New Roman" w:hAnsi="Times New Roman"/>
        </w:rPr>
        <w:t xml:space="preserve">ссылка на постановление: </w:t>
      </w:r>
      <w:hyperlink r:id="rId5" w:history="1">
        <w:r w:rsidRPr="001A598A">
          <w:rPr>
            <w:rStyle w:val="af2"/>
            <w:rFonts w:ascii="Times New Roman" w:hAnsi="Times New Roman"/>
          </w:rPr>
          <w:t>https://pravo.tatarstan.ru/rus/npa_kabmin/post/?npa_id=586111</w:t>
        </w:r>
      </w:hyperlink>
    </w:p>
    <w:p w:rsidR="001A598A" w:rsidRPr="001A598A" w:rsidRDefault="001A598A" w:rsidP="005047B0">
      <w:pPr>
        <w:spacing w:after="0" w:line="240" w:lineRule="auto"/>
        <w:contextualSpacing/>
        <w:jc w:val="both"/>
        <w:rPr>
          <w:rFonts w:ascii="Times New Roman" w:hAnsi="Times New Roman"/>
        </w:rPr>
      </w:pPr>
      <w:r w:rsidRPr="001A598A">
        <w:rPr>
          <w:rFonts w:ascii="Times New Roman" w:hAnsi="Times New Roman"/>
        </w:rPr>
        <w:t>- запрещается вход и нахождение граждан в объектах розничной торговли, оказания услуг, в транспортных средствах при осуществлении перевозок пассажиров и багажа, включая такси, без использования средств индивидуальной защиты (маски, респираторы, перчатки)</w:t>
      </w:r>
      <w:r>
        <w:rPr>
          <w:rFonts w:ascii="Times New Roman" w:hAnsi="Times New Roman"/>
        </w:rPr>
        <w:t xml:space="preserve"> – </w:t>
      </w:r>
      <w:r w:rsidRPr="001A598A">
        <w:rPr>
          <w:rFonts w:ascii="Times New Roman" w:hAnsi="Times New Roman"/>
          <w:i/>
        </w:rPr>
        <w:t>исключены общественные места</w:t>
      </w:r>
      <w:r>
        <w:rPr>
          <w:rFonts w:ascii="Times New Roman" w:hAnsi="Times New Roman"/>
        </w:rPr>
        <w:t>;</w:t>
      </w:r>
    </w:p>
    <w:p w:rsidR="005047B0" w:rsidRPr="001A598A" w:rsidRDefault="005047B0" w:rsidP="005047B0">
      <w:pPr>
        <w:spacing w:after="0" w:line="240" w:lineRule="auto"/>
        <w:contextualSpacing/>
        <w:jc w:val="both"/>
        <w:rPr>
          <w:rFonts w:ascii="Times New Roman" w:hAnsi="Times New Roman"/>
        </w:rPr>
      </w:pPr>
      <w:r w:rsidRPr="001A598A">
        <w:rPr>
          <w:rFonts w:ascii="Times New Roman" w:hAnsi="Times New Roman"/>
        </w:rPr>
        <w:t>- с 08.06.2020 возобновляется приём и размещение граждан в санаторно-курортных организациях (санаториях);</w:t>
      </w:r>
    </w:p>
    <w:p w:rsidR="005047B0" w:rsidRPr="001A598A" w:rsidRDefault="005047B0" w:rsidP="005047B0">
      <w:pPr>
        <w:spacing w:after="0" w:line="240" w:lineRule="auto"/>
        <w:contextualSpacing/>
        <w:jc w:val="both"/>
        <w:rPr>
          <w:rFonts w:ascii="Times New Roman" w:hAnsi="Times New Roman"/>
        </w:rPr>
      </w:pPr>
      <w:r w:rsidRPr="001A598A">
        <w:rPr>
          <w:rFonts w:ascii="Times New Roman" w:hAnsi="Times New Roman"/>
        </w:rPr>
        <w:t xml:space="preserve">- </w:t>
      </w:r>
      <w:r w:rsidRPr="001A598A">
        <w:rPr>
          <w:rFonts w:ascii="Times New Roman" w:hAnsi="Times New Roman"/>
        </w:rPr>
        <w:t>с 11</w:t>
      </w:r>
      <w:r w:rsidR="001A598A">
        <w:rPr>
          <w:rFonts w:ascii="Times New Roman" w:hAnsi="Times New Roman"/>
        </w:rPr>
        <w:t>.06.2020</w:t>
      </w:r>
      <w:r w:rsidRPr="001A598A">
        <w:rPr>
          <w:rFonts w:ascii="Times New Roman" w:hAnsi="Times New Roman"/>
        </w:rPr>
        <w:t xml:space="preserve"> </w:t>
      </w:r>
      <w:r w:rsidRPr="001A598A">
        <w:rPr>
          <w:rFonts w:ascii="Times New Roman" w:hAnsi="Times New Roman"/>
        </w:rPr>
        <w:t xml:space="preserve">разрешается работа </w:t>
      </w:r>
      <w:r w:rsidRPr="001A598A">
        <w:rPr>
          <w:rFonts w:ascii="Times New Roman" w:hAnsi="Times New Roman"/>
        </w:rPr>
        <w:t>объектов оказания услуг общественного питания на открытом воздухе</w:t>
      </w:r>
      <w:r w:rsidRPr="001A598A">
        <w:rPr>
          <w:rFonts w:ascii="Times New Roman" w:hAnsi="Times New Roman"/>
        </w:rPr>
        <w:t>;</w:t>
      </w:r>
    </w:p>
    <w:p w:rsidR="005047B0" w:rsidRPr="001A598A" w:rsidRDefault="005047B0" w:rsidP="005047B0">
      <w:pPr>
        <w:spacing w:after="0" w:line="240" w:lineRule="auto"/>
        <w:contextualSpacing/>
        <w:jc w:val="both"/>
        <w:rPr>
          <w:rFonts w:ascii="Times New Roman" w:hAnsi="Times New Roman"/>
        </w:rPr>
      </w:pPr>
      <w:r w:rsidRPr="001A598A">
        <w:rPr>
          <w:rFonts w:ascii="Times New Roman" w:hAnsi="Times New Roman"/>
        </w:rPr>
        <w:t xml:space="preserve">- </w:t>
      </w:r>
      <w:r w:rsidRPr="001A598A">
        <w:rPr>
          <w:rFonts w:ascii="Times New Roman" w:hAnsi="Times New Roman"/>
        </w:rPr>
        <w:t>с 15.06.2020 возобновляется приём заявителей в МФЦ, в том числе без предварительной записи</w:t>
      </w:r>
      <w:r w:rsidR="001A598A" w:rsidRPr="001A598A">
        <w:rPr>
          <w:rFonts w:ascii="Times New Roman" w:hAnsi="Times New Roman"/>
        </w:rPr>
        <w:t>.</w:t>
      </w:r>
    </w:p>
    <w:p w:rsidR="0079459F" w:rsidRPr="001A598A" w:rsidRDefault="0079459F" w:rsidP="00D14F03">
      <w:pPr>
        <w:spacing w:after="0" w:line="240" w:lineRule="auto"/>
        <w:contextualSpacing/>
        <w:jc w:val="both"/>
        <w:rPr>
          <w:rFonts w:ascii="Times New Roman" w:hAnsi="Times New Roman"/>
          <w:b/>
        </w:rPr>
      </w:pPr>
    </w:p>
    <w:p w:rsidR="00D14F03" w:rsidRPr="001A598A" w:rsidRDefault="00D14F03" w:rsidP="00D14F03">
      <w:pPr>
        <w:spacing w:after="0" w:line="240" w:lineRule="auto"/>
        <w:contextualSpacing/>
        <w:jc w:val="both"/>
        <w:rPr>
          <w:rFonts w:ascii="Times New Roman" w:hAnsi="Times New Roman"/>
        </w:rPr>
      </w:pPr>
      <w:r w:rsidRPr="001A598A">
        <w:rPr>
          <w:rFonts w:ascii="Times New Roman" w:hAnsi="Times New Roman"/>
          <w:b/>
        </w:rPr>
        <w:t>№ 465 | Постановление Кабинета Министров Республики Татарстан "О внесении изменений в постановление Кабинета Министров Республики Татарстан от 19.03.2020 № 208 «О мерах по предотвращению распространения в Республике Татарстан новой коронавирусной инфекции»"</w:t>
      </w:r>
      <w:r w:rsidRPr="001A598A">
        <w:rPr>
          <w:rFonts w:ascii="Times New Roman" w:hAnsi="Times New Roman"/>
          <w:bCs/>
          <w:kern w:val="32"/>
        </w:rPr>
        <w:t xml:space="preserve"> </w:t>
      </w:r>
      <w:r w:rsidRPr="001A598A">
        <w:rPr>
          <w:rFonts w:ascii="Times New Roman" w:hAnsi="Times New Roman"/>
          <w:b/>
        </w:rPr>
        <w:t xml:space="preserve">от 03.06.2020 </w:t>
      </w:r>
      <w:r w:rsidRPr="001A598A">
        <w:rPr>
          <w:rFonts w:ascii="Times New Roman" w:hAnsi="Times New Roman"/>
        </w:rPr>
        <w:t xml:space="preserve">ссылка на постановление: </w:t>
      </w:r>
      <w:hyperlink r:id="rId6" w:history="1">
        <w:r w:rsidRPr="001A598A">
          <w:rPr>
            <w:rStyle w:val="af2"/>
            <w:rFonts w:ascii="Times New Roman" w:hAnsi="Times New Roman"/>
          </w:rPr>
          <w:t>https://pravo.tatarstan.ru/rus/npa_kabmin/post/?npa_id=584856</w:t>
        </w:r>
      </w:hyperlink>
    </w:p>
    <w:p w:rsidR="00D14F03" w:rsidRPr="001A598A" w:rsidRDefault="00D14F03" w:rsidP="00D14F0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xml:space="preserve">- </w:t>
      </w:r>
      <w:r w:rsidR="004C5A17" w:rsidRPr="001A598A">
        <w:rPr>
          <w:rStyle w:val="n-doc-full-title"/>
          <w:rFonts w:ascii="Times New Roman" w:hAnsi="Times New Roman"/>
        </w:rPr>
        <w:t>разрешается работа бань, саун</w:t>
      </w:r>
      <w:r w:rsidRPr="001A598A">
        <w:rPr>
          <w:rStyle w:val="n-doc-full-title"/>
          <w:rFonts w:ascii="Times New Roman" w:hAnsi="Times New Roman"/>
        </w:rPr>
        <w:t>;</w:t>
      </w:r>
    </w:p>
    <w:p w:rsidR="00D14F03" w:rsidRPr="001A598A" w:rsidRDefault="00D14F03" w:rsidP="00D14F0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w:t>
      </w:r>
      <w:r w:rsidR="004C5A17" w:rsidRPr="001A598A">
        <w:rPr>
          <w:rStyle w:val="n-doc-full-title"/>
          <w:rFonts w:ascii="Times New Roman" w:hAnsi="Times New Roman"/>
        </w:rPr>
        <w:t xml:space="preserve"> разрешается работа всех объектов розничной торговли из расчёта 1 человек (включая работников) на 4 кв.метра</w:t>
      </w:r>
      <w:r w:rsidRPr="001A598A">
        <w:rPr>
          <w:rStyle w:val="n-doc-full-title"/>
          <w:rFonts w:ascii="Times New Roman" w:hAnsi="Times New Roman"/>
        </w:rPr>
        <w:t>;</w:t>
      </w:r>
    </w:p>
    <w:p w:rsidR="00D14F03" w:rsidRPr="001A598A" w:rsidRDefault="00D14F03" w:rsidP="00D14F0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xml:space="preserve">- </w:t>
      </w:r>
      <w:r w:rsidR="00181738" w:rsidRPr="001A598A">
        <w:rPr>
          <w:rStyle w:val="n-doc-full-title"/>
          <w:rFonts w:ascii="Times New Roman" w:hAnsi="Times New Roman"/>
        </w:rPr>
        <w:t xml:space="preserve">допускается работа спортивных центров, плавательных бассейнов, фитнес-центров при условии социального дистанцирования и соблюдения </w:t>
      </w:r>
      <w:r w:rsidR="00EB2E30" w:rsidRPr="001A598A">
        <w:rPr>
          <w:rStyle w:val="n-doc-full-title"/>
          <w:rFonts w:ascii="Times New Roman" w:hAnsi="Times New Roman"/>
        </w:rPr>
        <w:t>требований к предельному количеству людей</w:t>
      </w:r>
      <w:r w:rsidR="00181738" w:rsidRPr="001A598A">
        <w:rPr>
          <w:rStyle w:val="n-doc-full-title"/>
          <w:rFonts w:ascii="Times New Roman" w:hAnsi="Times New Roman"/>
        </w:rPr>
        <w:t>;</w:t>
      </w:r>
    </w:p>
    <w:p w:rsidR="00181738" w:rsidRPr="001A598A" w:rsidRDefault="00181738" w:rsidP="00D14F03">
      <w:pPr>
        <w:spacing w:after="0" w:line="240" w:lineRule="auto"/>
        <w:contextualSpacing/>
        <w:jc w:val="both"/>
        <w:rPr>
          <w:rFonts w:ascii="Times New Roman" w:hAnsi="Times New Roman"/>
        </w:rPr>
      </w:pPr>
      <w:r w:rsidRPr="001A598A">
        <w:rPr>
          <w:rFonts w:ascii="Times New Roman" w:hAnsi="Times New Roman"/>
        </w:rPr>
        <w:t>- допускается посещение культовых помещений при условии обеспечения религиозными организациями соблюдения требований к предельному количеству людей.</w:t>
      </w:r>
    </w:p>
    <w:p w:rsidR="00D14F03" w:rsidRPr="001A598A" w:rsidRDefault="00D14F03" w:rsidP="00977AA3">
      <w:pPr>
        <w:spacing w:after="0" w:line="240" w:lineRule="auto"/>
        <w:contextualSpacing/>
        <w:jc w:val="both"/>
        <w:rPr>
          <w:rFonts w:ascii="Times New Roman" w:hAnsi="Times New Roman"/>
          <w:b/>
        </w:rPr>
      </w:pPr>
    </w:p>
    <w:p w:rsidR="000B20B8" w:rsidRPr="001A598A" w:rsidRDefault="000B20B8" w:rsidP="00977AA3">
      <w:pPr>
        <w:spacing w:after="0" w:line="240" w:lineRule="auto"/>
        <w:contextualSpacing/>
        <w:jc w:val="both"/>
        <w:rPr>
          <w:rFonts w:ascii="Times New Roman" w:hAnsi="Times New Roman"/>
        </w:rPr>
      </w:pPr>
      <w:r w:rsidRPr="001A598A">
        <w:rPr>
          <w:rFonts w:ascii="Times New Roman" w:hAnsi="Times New Roman"/>
          <w:b/>
        </w:rPr>
        <w:t>№ 420 | Постановление Кабинета Министров Республики Татарстан "О внесении изменения в постановление Кабинета Министров Республики Татарстан от 19.03.2020 № 208 «О мерах по предотвращению распространения в Республике Татарстан новой коронавирусной инфекции»"</w:t>
      </w:r>
      <w:r w:rsidRPr="001A598A">
        <w:rPr>
          <w:rFonts w:ascii="Times New Roman" w:hAnsi="Times New Roman"/>
          <w:bCs/>
          <w:kern w:val="32"/>
        </w:rPr>
        <w:t xml:space="preserve"> </w:t>
      </w:r>
      <w:r w:rsidRPr="001A598A">
        <w:rPr>
          <w:rFonts w:ascii="Times New Roman" w:hAnsi="Times New Roman"/>
          <w:b/>
        </w:rPr>
        <w:t xml:space="preserve">от 23.05.2020 </w:t>
      </w:r>
      <w:r w:rsidRPr="001A598A">
        <w:rPr>
          <w:rFonts w:ascii="Times New Roman" w:hAnsi="Times New Roman"/>
        </w:rPr>
        <w:t xml:space="preserve">ссылка на постановление: </w:t>
      </w:r>
      <w:hyperlink r:id="rId7" w:history="1">
        <w:r w:rsidRPr="001A598A">
          <w:rPr>
            <w:rStyle w:val="af2"/>
            <w:rFonts w:ascii="Times New Roman" w:hAnsi="Times New Roman"/>
          </w:rPr>
          <w:t>https://pravo.tatarstan.ru/rus/npa_kabmin/post/?npa_id=577426</w:t>
        </w:r>
      </w:hyperlink>
    </w:p>
    <w:p w:rsidR="000B20B8" w:rsidRPr="001A598A" w:rsidRDefault="000B20B8"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Обязательство обеспечения самоизоляции в 14 дней не распространяется на:</w:t>
      </w:r>
    </w:p>
    <w:p w:rsidR="000B20B8" w:rsidRPr="001A598A" w:rsidRDefault="000B20B8"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лиц, прошедших изоляцию в условиях обсерватора на территории иных субъектов РФ;</w:t>
      </w:r>
    </w:p>
    <w:p w:rsidR="000B20B8" w:rsidRPr="001A598A" w:rsidRDefault="000B20B8"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лиц, переболевших новой коронавирусной инфекцией;</w:t>
      </w:r>
    </w:p>
    <w:p w:rsidR="000B20B8" w:rsidRPr="001A598A" w:rsidRDefault="000B20B8"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лиц, имеющих отрицательный результат</w:t>
      </w:r>
      <w:r w:rsidR="00977AA3" w:rsidRPr="001A598A">
        <w:rPr>
          <w:rStyle w:val="n-doc-full-title"/>
          <w:rFonts w:ascii="Times New Roman" w:hAnsi="Times New Roman"/>
        </w:rPr>
        <w:t xml:space="preserve"> исследований биоматериала</w:t>
      </w:r>
      <w:r w:rsidR="00977AA3" w:rsidRPr="001A598A">
        <w:rPr>
          <w:rFonts w:ascii="Times New Roman" w:hAnsi="Times New Roman"/>
        </w:rPr>
        <w:t xml:space="preserve"> на </w:t>
      </w:r>
      <w:r w:rsidR="00977AA3" w:rsidRPr="001A598A">
        <w:rPr>
          <w:rStyle w:val="n-doc-full-title"/>
          <w:rFonts w:ascii="Times New Roman" w:hAnsi="Times New Roman"/>
        </w:rPr>
        <w:t>новую коронавирусную инфекцию.</w:t>
      </w:r>
    </w:p>
    <w:p w:rsidR="000B20B8" w:rsidRPr="001A598A" w:rsidRDefault="000B20B8" w:rsidP="00977AA3">
      <w:pPr>
        <w:spacing w:after="0" w:line="240" w:lineRule="auto"/>
        <w:contextualSpacing/>
        <w:jc w:val="both"/>
        <w:rPr>
          <w:rFonts w:ascii="Times New Roman" w:hAnsi="Times New Roman"/>
          <w:b/>
        </w:rPr>
      </w:pPr>
    </w:p>
    <w:p w:rsidR="00CD2C4D" w:rsidRPr="001A598A" w:rsidRDefault="00CD2C4D" w:rsidP="00977AA3">
      <w:pPr>
        <w:spacing w:after="0" w:line="240" w:lineRule="auto"/>
        <w:contextualSpacing/>
        <w:jc w:val="both"/>
        <w:rPr>
          <w:rStyle w:val="n-doc-full-title"/>
          <w:rFonts w:ascii="Times New Roman" w:hAnsi="Times New Roman"/>
          <w:color w:val="FF0000"/>
        </w:rPr>
      </w:pPr>
      <w:r w:rsidRPr="001A598A">
        <w:rPr>
          <w:rFonts w:ascii="Times New Roman" w:hAnsi="Times New Roman"/>
          <w:b/>
        </w:rPr>
        <w:t>№ 398 | Постановление Кабинета Министров Республики Татарстан "О внесении изменений в постановление Кабинета Министров Республики Татарстан от 19.03.2020 № 208 «О мерах по предотвращению распространения в Республике Татарстан новой коронавирусной инфекции»"</w:t>
      </w:r>
      <w:r w:rsidRPr="001A598A">
        <w:rPr>
          <w:rFonts w:ascii="Times New Roman" w:hAnsi="Times New Roman"/>
          <w:bCs/>
          <w:kern w:val="32"/>
        </w:rPr>
        <w:t xml:space="preserve"> </w:t>
      </w:r>
      <w:r w:rsidRPr="001A598A">
        <w:rPr>
          <w:rFonts w:ascii="Times New Roman" w:hAnsi="Times New Roman"/>
          <w:b/>
        </w:rPr>
        <w:t xml:space="preserve">от 17.05.2020 </w:t>
      </w:r>
      <w:r w:rsidRPr="001A598A">
        <w:rPr>
          <w:rFonts w:ascii="Times New Roman" w:hAnsi="Times New Roman"/>
        </w:rPr>
        <w:t xml:space="preserve">ссылка на постановление: </w:t>
      </w:r>
      <w:hyperlink r:id="rId8" w:history="1">
        <w:r w:rsidRPr="001A598A">
          <w:rPr>
            <w:rStyle w:val="af2"/>
            <w:rFonts w:ascii="Times New Roman" w:hAnsi="Times New Roman"/>
          </w:rPr>
          <w:t>https://pravo.tatarstan.ru/rus/npa_kabmin/post/?npa_id=572991</w:t>
        </w:r>
      </w:hyperlink>
    </w:p>
    <w:p w:rsidR="00CD2C4D" w:rsidRPr="001A598A" w:rsidRDefault="00CD2C4D"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xml:space="preserve">- </w:t>
      </w:r>
      <w:r w:rsidR="004C5A17" w:rsidRPr="001A598A">
        <w:rPr>
          <w:rStyle w:val="n-doc-full-title"/>
          <w:rFonts w:ascii="Times New Roman" w:hAnsi="Times New Roman"/>
        </w:rPr>
        <w:t>р</w:t>
      </w:r>
      <w:r w:rsidRPr="001A598A">
        <w:rPr>
          <w:rStyle w:val="n-doc-full-title"/>
          <w:rFonts w:ascii="Times New Roman" w:hAnsi="Times New Roman"/>
        </w:rPr>
        <w:t>азрешается работа музеев, библиотек, экскурсионных групп до 5-10 человек;</w:t>
      </w:r>
    </w:p>
    <w:p w:rsidR="00CD2C4D" w:rsidRPr="001A598A" w:rsidRDefault="00CD2C4D"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xml:space="preserve">- </w:t>
      </w:r>
      <w:r w:rsidR="004C5A17" w:rsidRPr="001A598A">
        <w:rPr>
          <w:rStyle w:val="n-doc-full-title"/>
          <w:rFonts w:ascii="Times New Roman" w:hAnsi="Times New Roman"/>
        </w:rPr>
        <w:t>р</w:t>
      </w:r>
      <w:r w:rsidRPr="001A598A">
        <w:rPr>
          <w:rStyle w:val="n-doc-full-title"/>
          <w:rFonts w:ascii="Times New Roman" w:hAnsi="Times New Roman"/>
        </w:rPr>
        <w:t>азрешается занятие физкультурой и спортом на открытом воздухе не более 2 человек и расстояния не менее 5 метров.</w:t>
      </w:r>
    </w:p>
    <w:p w:rsidR="00CD2C4D" w:rsidRPr="001A598A" w:rsidRDefault="00CD2C4D" w:rsidP="00977AA3">
      <w:pPr>
        <w:spacing w:after="0" w:line="240" w:lineRule="auto"/>
        <w:ind w:firstLine="0"/>
        <w:contextualSpacing/>
        <w:jc w:val="both"/>
        <w:rPr>
          <w:rStyle w:val="n-doc-full-title"/>
          <w:rFonts w:ascii="Times New Roman" w:hAnsi="Times New Roman"/>
          <w:b/>
          <w:color w:val="FF0000"/>
          <w:highlight w:val="yellow"/>
        </w:rPr>
      </w:pPr>
    </w:p>
    <w:p w:rsidR="00D443B2" w:rsidRPr="001A598A" w:rsidRDefault="00D443B2" w:rsidP="00977AA3">
      <w:pPr>
        <w:spacing w:after="0" w:line="240" w:lineRule="auto"/>
        <w:contextualSpacing/>
        <w:jc w:val="both"/>
        <w:rPr>
          <w:rFonts w:ascii="Times New Roman" w:hAnsi="Times New Roman"/>
          <w:highlight w:val="yellow"/>
        </w:rPr>
      </w:pPr>
      <w:r w:rsidRPr="001A598A">
        <w:rPr>
          <w:rStyle w:val="n-doc-full-title"/>
          <w:rFonts w:ascii="Times New Roman" w:hAnsi="Times New Roman"/>
          <w:b/>
          <w:color w:val="FF0000"/>
          <w:highlight w:val="yellow"/>
        </w:rPr>
        <w:t>№ 374</w:t>
      </w:r>
      <w:r w:rsidRPr="001A598A">
        <w:rPr>
          <w:rStyle w:val="n-doc-full-title"/>
          <w:rFonts w:ascii="Times New Roman" w:hAnsi="Times New Roman"/>
          <w:b/>
          <w:highlight w:val="yellow"/>
        </w:rPr>
        <w:t xml:space="preserve"> | Постановление Кабинета Министров Республики Татарстан "О внесении изменения в постановление Кабинета Министров Республики Татарстан от 19.03.2020 № 208 «О мерах по предотвращению распространения в Республике Татарстан новой корона-вирусной инфекции»" от 10.05.2020 </w:t>
      </w:r>
      <w:r w:rsidRPr="001A598A">
        <w:rPr>
          <w:rStyle w:val="n-doc-full-title"/>
          <w:rFonts w:ascii="Times New Roman" w:hAnsi="Times New Roman"/>
          <w:highlight w:val="yellow"/>
        </w:rPr>
        <w:t xml:space="preserve">ссылка на постановление: </w:t>
      </w:r>
      <w:hyperlink r:id="rId9" w:history="1">
        <w:r w:rsidRPr="001A598A">
          <w:rPr>
            <w:rStyle w:val="af2"/>
            <w:rFonts w:ascii="Times New Roman" w:hAnsi="Times New Roman"/>
            <w:highlight w:val="yellow"/>
          </w:rPr>
          <w:t>https://pravo.tatarstan.ru/rus/npa_kabmin/post/?npa_id=570591</w:t>
        </w:r>
      </w:hyperlink>
    </w:p>
    <w:p w:rsidR="00D443B2" w:rsidRPr="001A598A" w:rsidRDefault="00D443B2"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Новая редакция Постановления, более понятная для граждан. Все изменения собраны в единую редакцию</w:t>
      </w:r>
      <w:r w:rsidR="00977AA3" w:rsidRPr="001A598A">
        <w:rPr>
          <w:rStyle w:val="n-doc-full-title"/>
          <w:rFonts w:ascii="Times New Roman" w:hAnsi="Times New Roman"/>
        </w:rPr>
        <w:t>:</w:t>
      </w:r>
    </w:p>
    <w:p w:rsidR="00D443B2" w:rsidRPr="001A598A" w:rsidRDefault="00D443B2"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xml:space="preserve">- </w:t>
      </w:r>
      <w:r w:rsidR="004C5A17" w:rsidRPr="001A598A">
        <w:rPr>
          <w:rStyle w:val="n-doc-full-title"/>
          <w:rFonts w:ascii="Times New Roman" w:hAnsi="Times New Roman"/>
        </w:rPr>
        <w:t>р</w:t>
      </w:r>
      <w:r w:rsidRPr="001A598A">
        <w:rPr>
          <w:rStyle w:val="n-doc-full-title"/>
          <w:rFonts w:ascii="Times New Roman" w:hAnsi="Times New Roman"/>
        </w:rPr>
        <w:t xml:space="preserve">азрешается работа объектов розничной торговли иными непродовольственными товарами с площадью торгового зала, доступной для посетителей, до 400 </w:t>
      </w:r>
      <w:proofErr w:type="spellStart"/>
      <w:r w:rsidRPr="001A598A">
        <w:rPr>
          <w:rStyle w:val="n-doc-full-title"/>
          <w:rFonts w:ascii="Times New Roman" w:hAnsi="Times New Roman"/>
        </w:rPr>
        <w:t>кв.метров</w:t>
      </w:r>
      <w:proofErr w:type="spellEnd"/>
      <w:r w:rsidRPr="001A598A">
        <w:rPr>
          <w:rStyle w:val="n-doc-full-title"/>
          <w:rFonts w:ascii="Times New Roman" w:hAnsi="Times New Roman"/>
        </w:rPr>
        <w:t xml:space="preserve"> при наличии отдельного наружного (уличного) входа;</w:t>
      </w:r>
    </w:p>
    <w:p w:rsidR="00D443B2" w:rsidRPr="001A598A" w:rsidRDefault="004C5A17"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р</w:t>
      </w:r>
      <w:r w:rsidR="00D443B2" w:rsidRPr="001A598A">
        <w:rPr>
          <w:rStyle w:val="n-doc-full-title"/>
          <w:rFonts w:ascii="Times New Roman" w:hAnsi="Times New Roman"/>
        </w:rPr>
        <w:t>азрешается работа объектов оказания услуг за исключением общественного питания, бань, саун</w:t>
      </w:r>
    </w:p>
    <w:p w:rsidR="00D443B2" w:rsidRPr="001A598A" w:rsidRDefault="00D443B2"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xml:space="preserve">- </w:t>
      </w:r>
      <w:r w:rsidR="004C5A17" w:rsidRPr="001A598A">
        <w:rPr>
          <w:rStyle w:val="n-doc-full-title"/>
          <w:rFonts w:ascii="Times New Roman" w:hAnsi="Times New Roman"/>
        </w:rPr>
        <w:t>з</w:t>
      </w:r>
      <w:r w:rsidRPr="001A598A">
        <w:rPr>
          <w:rStyle w:val="n-doc-full-title"/>
          <w:rFonts w:ascii="Times New Roman" w:hAnsi="Times New Roman"/>
        </w:rPr>
        <w:t>апрещается вход и нахождение граждан в объектах розничной торговли, в транспортных средствах при осуществлении перевозок пассажиров и багажа, включая такси, без использования средств индивидуальной защиты рук (перчатки);</w:t>
      </w:r>
    </w:p>
    <w:p w:rsidR="00D443B2" w:rsidRPr="001A598A" w:rsidRDefault="004C5A17"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з</w:t>
      </w:r>
      <w:r w:rsidR="00997075" w:rsidRPr="001A598A">
        <w:rPr>
          <w:rStyle w:val="n-doc-full-title"/>
          <w:rFonts w:ascii="Times New Roman" w:hAnsi="Times New Roman"/>
        </w:rPr>
        <w:t>апрещается нахождение граждан на детских, спортивных площадках, в том числе расположенных во дворах многоквартирных домов;</w:t>
      </w:r>
    </w:p>
    <w:p w:rsidR="00997075" w:rsidRPr="001A598A" w:rsidRDefault="00997075" w:rsidP="00977AA3">
      <w:pPr>
        <w:spacing w:after="0" w:line="240" w:lineRule="auto"/>
        <w:contextualSpacing/>
        <w:jc w:val="both"/>
        <w:rPr>
          <w:rStyle w:val="n-doc-full-title"/>
          <w:rFonts w:ascii="Times New Roman" w:hAnsi="Times New Roman"/>
        </w:rPr>
      </w:pPr>
      <w:r w:rsidRPr="001A598A">
        <w:rPr>
          <w:rStyle w:val="n-doc-full-title"/>
          <w:rFonts w:ascii="Times New Roman" w:hAnsi="Times New Roman"/>
        </w:rPr>
        <w:t xml:space="preserve">- </w:t>
      </w:r>
      <w:r w:rsidR="004C5A17" w:rsidRPr="001A598A">
        <w:rPr>
          <w:rStyle w:val="n-doc-full-title"/>
          <w:rFonts w:ascii="Times New Roman" w:hAnsi="Times New Roman"/>
        </w:rPr>
        <w:t>у</w:t>
      </w:r>
      <w:r w:rsidRPr="001A598A">
        <w:rPr>
          <w:rStyle w:val="n-doc-full-title"/>
          <w:rFonts w:ascii="Times New Roman" w:hAnsi="Times New Roman"/>
        </w:rPr>
        <w:t>тверждены требования к организации деятельности</w:t>
      </w:r>
      <w:r w:rsidRPr="001A598A">
        <w:rPr>
          <w:rFonts w:ascii="Times New Roman" w:hAnsi="Times New Roman"/>
        </w:rPr>
        <w:t xml:space="preserve"> </w:t>
      </w:r>
      <w:r w:rsidRPr="001A598A">
        <w:rPr>
          <w:rStyle w:val="n-doc-full-title"/>
          <w:rFonts w:ascii="Times New Roman" w:hAnsi="Times New Roman"/>
        </w:rPr>
        <w:t>организаций, индивидуальных предпринимателей, самозанятых</w:t>
      </w:r>
      <w:r w:rsidR="000B20B8" w:rsidRPr="001A598A">
        <w:rPr>
          <w:rStyle w:val="n-doc-full-title"/>
          <w:rFonts w:ascii="Times New Roman" w:hAnsi="Times New Roman"/>
        </w:rPr>
        <w:t>.</w:t>
      </w:r>
    </w:p>
    <w:sectPr w:rsidR="00997075" w:rsidRPr="001A598A" w:rsidSect="00C27AC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4C92"/>
    <w:multiLevelType w:val="hybridMultilevel"/>
    <w:tmpl w:val="F3688E04"/>
    <w:lvl w:ilvl="0" w:tplc="FE04AD9E">
      <w:numFmt w:val="bullet"/>
      <w:lvlText w:val="-"/>
      <w:lvlJc w:val="left"/>
      <w:pPr>
        <w:ind w:left="644" w:hanging="360"/>
      </w:pPr>
      <w:rPr>
        <w:rFonts w:ascii="Times New Roman" w:eastAsia="Calibri" w:hAnsi="Times New Roman" w:cs="Times New Roman" w:hint="default"/>
        <w:b w:val="0"/>
        <w:color w:val="0000FF" w:themeColor="hyperlink"/>
        <w:u w:val="singl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1B3685E"/>
    <w:multiLevelType w:val="hybridMultilevel"/>
    <w:tmpl w:val="92A40CA4"/>
    <w:lvl w:ilvl="0" w:tplc="44E4698C">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3B9D40F6"/>
    <w:multiLevelType w:val="hybridMultilevel"/>
    <w:tmpl w:val="9DF67494"/>
    <w:lvl w:ilvl="0" w:tplc="D03AC03A">
      <w:start w:val="1"/>
      <w:numFmt w:val="upperRoman"/>
      <w:pStyle w:val="a"/>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E3"/>
    <w:rsid w:val="00010C1E"/>
    <w:rsid w:val="0002582E"/>
    <w:rsid w:val="00095335"/>
    <w:rsid w:val="000B20B8"/>
    <w:rsid w:val="00113114"/>
    <w:rsid w:val="00181738"/>
    <w:rsid w:val="001A598A"/>
    <w:rsid w:val="00317F8B"/>
    <w:rsid w:val="00325542"/>
    <w:rsid w:val="00417065"/>
    <w:rsid w:val="004C5A17"/>
    <w:rsid w:val="004D37D2"/>
    <w:rsid w:val="005047B0"/>
    <w:rsid w:val="005A0840"/>
    <w:rsid w:val="005D6E87"/>
    <w:rsid w:val="006C0511"/>
    <w:rsid w:val="006F6085"/>
    <w:rsid w:val="00737E75"/>
    <w:rsid w:val="0079459F"/>
    <w:rsid w:val="00812B3D"/>
    <w:rsid w:val="009625B7"/>
    <w:rsid w:val="00977AA3"/>
    <w:rsid w:val="00997075"/>
    <w:rsid w:val="00A82789"/>
    <w:rsid w:val="00B75215"/>
    <w:rsid w:val="00C27ACF"/>
    <w:rsid w:val="00CD2C4D"/>
    <w:rsid w:val="00CD4E3D"/>
    <w:rsid w:val="00CE77F2"/>
    <w:rsid w:val="00CF3211"/>
    <w:rsid w:val="00D14F03"/>
    <w:rsid w:val="00D2358A"/>
    <w:rsid w:val="00D443B2"/>
    <w:rsid w:val="00D564F2"/>
    <w:rsid w:val="00DF7246"/>
    <w:rsid w:val="00E218E3"/>
    <w:rsid w:val="00E233C4"/>
    <w:rsid w:val="00EB2056"/>
    <w:rsid w:val="00EB2E30"/>
    <w:rsid w:val="00FF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BDF58-9667-491A-A86C-E739E9D2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spacing w:line="264" w:lineRule="auto"/>
        <w:ind w:firstLine="28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4F03"/>
    <w:pPr>
      <w:spacing w:after="200" w:line="276" w:lineRule="auto"/>
    </w:pPr>
    <w:rPr>
      <w:rFonts w:ascii="Calibri" w:hAnsi="Calibri"/>
      <w:sz w:val="22"/>
      <w:szCs w:val="22"/>
      <w:lang w:eastAsia="en-US"/>
    </w:rPr>
  </w:style>
  <w:style w:type="paragraph" w:styleId="1">
    <w:name w:val="heading 1"/>
    <w:aliases w:val="Document Header1,Раздел Договора,H1,&quot;Алмаз&quot;"/>
    <w:basedOn w:val="a1"/>
    <w:next w:val="a1"/>
    <w:link w:val="10"/>
    <w:qFormat/>
    <w:rsid w:val="00A82789"/>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A82789"/>
    <w:pPr>
      <w:keepNext/>
      <w:spacing w:before="240" w:after="60"/>
      <w:outlineLvl w:val="1"/>
    </w:pPr>
    <w:rPr>
      <w:rFonts w:ascii="Arial" w:hAnsi="Arial" w:cs="Arial"/>
      <w:b/>
      <w:bCs/>
      <w:i/>
      <w:iCs/>
      <w:sz w:val="28"/>
      <w:szCs w:val="28"/>
    </w:rPr>
  </w:style>
  <w:style w:type="paragraph" w:styleId="3">
    <w:name w:val="heading 3"/>
    <w:aliases w:val="H3,&quot;Сапфир&quot;"/>
    <w:basedOn w:val="a1"/>
    <w:link w:val="30"/>
    <w:qFormat/>
    <w:rsid w:val="00A82789"/>
    <w:pPr>
      <w:spacing w:before="100" w:beforeAutospacing="1" w:after="100" w:afterAutospacing="1"/>
      <w:outlineLvl w:val="2"/>
    </w:pPr>
    <w:rPr>
      <w:b/>
      <w:bCs/>
      <w:sz w:val="27"/>
      <w:szCs w:val="27"/>
    </w:rPr>
  </w:style>
  <w:style w:type="paragraph" w:styleId="4">
    <w:name w:val="heading 4"/>
    <w:basedOn w:val="a1"/>
    <w:next w:val="a1"/>
    <w:link w:val="40"/>
    <w:qFormat/>
    <w:rsid w:val="00A82789"/>
    <w:pPr>
      <w:keepNext/>
      <w:spacing w:before="240" w:after="60"/>
      <w:outlineLvl w:val="3"/>
    </w:pPr>
    <w:rPr>
      <w:b/>
      <w:bCs/>
      <w:sz w:val="28"/>
      <w:szCs w:val="28"/>
    </w:rPr>
  </w:style>
  <w:style w:type="paragraph" w:styleId="5">
    <w:name w:val="heading 5"/>
    <w:basedOn w:val="a1"/>
    <w:next w:val="a1"/>
    <w:link w:val="50"/>
    <w:qFormat/>
    <w:rsid w:val="00A82789"/>
    <w:pPr>
      <w:spacing w:before="240" w:after="60"/>
      <w:outlineLvl w:val="4"/>
    </w:pPr>
    <w:rPr>
      <w:b/>
      <w:bCs/>
      <w:i/>
      <w:iCs/>
      <w:sz w:val="26"/>
      <w:szCs w:val="26"/>
    </w:rPr>
  </w:style>
  <w:style w:type="paragraph" w:styleId="6">
    <w:name w:val="heading 6"/>
    <w:aliases w:val="H6"/>
    <w:basedOn w:val="a1"/>
    <w:next w:val="a1"/>
    <w:link w:val="60"/>
    <w:qFormat/>
    <w:rsid w:val="00A82789"/>
    <w:pPr>
      <w:spacing w:before="240" w:after="60"/>
      <w:outlineLvl w:val="5"/>
    </w:pPr>
    <w:rPr>
      <w:b/>
      <w:bCs/>
    </w:rPr>
  </w:style>
  <w:style w:type="paragraph" w:styleId="7">
    <w:name w:val="heading 7"/>
    <w:basedOn w:val="a1"/>
    <w:next w:val="a1"/>
    <w:link w:val="70"/>
    <w:qFormat/>
    <w:rsid w:val="00A82789"/>
    <w:pPr>
      <w:spacing w:before="240" w:after="60"/>
      <w:outlineLvl w:val="6"/>
    </w:pPr>
  </w:style>
  <w:style w:type="paragraph" w:styleId="8">
    <w:name w:val="heading 8"/>
    <w:basedOn w:val="a1"/>
    <w:next w:val="a1"/>
    <w:link w:val="80"/>
    <w:qFormat/>
    <w:rsid w:val="00A82789"/>
    <w:pPr>
      <w:spacing w:before="240" w:after="60"/>
      <w:outlineLvl w:val="7"/>
    </w:pPr>
    <w:rPr>
      <w:i/>
      <w:iCs/>
    </w:rPr>
  </w:style>
  <w:style w:type="paragraph" w:styleId="9">
    <w:name w:val="heading 9"/>
    <w:basedOn w:val="a1"/>
    <w:next w:val="a1"/>
    <w:link w:val="90"/>
    <w:qFormat/>
    <w:rsid w:val="00A82789"/>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2"/>
    <w:link w:val="1"/>
    <w:rsid w:val="00A82789"/>
    <w:rPr>
      <w:rFonts w:ascii="Arial" w:eastAsia="Calibri" w:hAnsi="Arial" w:cs="Arial"/>
      <w:b/>
      <w:bCs/>
      <w:kern w:val="32"/>
      <w:sz w:val="32"/>
      <w:szCs w:val="32"/>
      <w:lang w:eastAsia="en-US"/>
    </w:rPr>
  </w:style>
  <w:style w:type="character" w:customStyle="1" w:styleId="20">
    <w:name w:val="Заголовок 2 Знак"/>
    <w:basedOn w:val="a2"/>
    <w:link w:val="2"/>
    <w:rsid w:val="00A82789"/>
    <w:rPr>
      <w:rFonts w:ascii="Arial" w:eastAsia="Calibri" w:hAnsi="Arial" w:cs="Arial"/>
      <w:b/>
      <w:bCs/>
      <w:i/>
      <w:iCs/>
      <w:sz w:val="28"/>
      <w:szCs w:val="28"/>
      <w:lang w:eastAsia="en-US"/>
    </w:rPr>
  </w:style>
  <w:style w:type="character" w:customStyle="1" w:styleId="30">
    <w:name w:val="Заголовок 3 Знак"/>
    <w:aliases w:val="H3 Знак,&quot;Сапфир&quot; Знак"/>
    <w:link w:val="3"/>
    <w:rsid w:val="00A82789"/>
    <w:rPr>
      <w:rFonts w:ascii="Calibri" w:eastAsia="Calibri" w:hAnsi="Calibri"/>
      <w:b/>
      <w:bCs/>
      <w:sz w:val="27"/>
      <w:szCs w:val="27"/>
      <w:lang w:val="ru-RU" w:eastAsia="en-US" w:bidi="ar-SA"/>
    </w:rPr>
  </w:style>
  <w:style w:type="character" w:customStyle="1" w:styleId="40">
    <w:name w:val="Заголовок 4 Знак"/>
    <w:basedOn w:val="a2"/>
    <w:link w:val="4"/>
    <w:rsid w:val="00A82789"/>
    <w:rPr>
      <w:rFonts w:ascii="Calibri" w:eastAsia="Calibri" w:hAnsi="Calibri"/>
      <w:b/>
      <w:bCs/>
      <w:sz w:val="28"/>
      <w:szCs w:val="28"/>
      <w:lang w:eastAsia="en-US"/>
    </w:rPr>
  </w:style>
  <w:style w:type="character" w:customStyle="1" w:styleId="50">
    <w:name w:val="Заголовок 5 Знак"/>
    <w:basedOn w:val="a2"/>
    <w:link w:val="5"/>
    <w:rsid w:val="00A82789"/>
    <w:rPr>
      <w:rFonts w:ascii="Calibri" w:eastAsia="Calibri" w:hAnsi="Calibri"/>
      <w:b/>
      <w:bCs/>
      <w:i/>
      <w:iCs/>
      <w:sz w:val="26"/>
      <w:szCs w:val="26"/>
      <w:lang w:eastAsia="en-US"/>
    </w:rPr>
  </w:style>
  <w:style w:type="character" w:customStyle="1" w:styleId="60">
    <w:name w:val="Заголовок 6 Знак"/>
    <w:aliases w:val="H6 Знак"/>
    <w:basedOn w:val="a2"/>
    <w:link w:val="6"/>
    <w:rsid w:val="00A82789"/>
    <w:rPr>
      <w:rFonts w:ascii="Calibri" w:eastAsia="Calibri" w:hAnsi="Calibri"/>
      <w:b/>
      <w:bCs/>
      <w:sz w:val="22"/>
      <w:szCs w:val="22"/>
      <w:lang w:eastAsia="en-US"/>
    </w:rPr>
  </w:style>
  <w:style w:type="character" w:customStyle="1" w:styleId="70">
    <w:name w:val="Заголовок 7 Знак"/>
    <w:basedOn w:val="a2"/>
    <w:link w:val="7"/>
    <w:rsid w:val="00A82789"/>
    <w:rPr>
      <w:rFonts w:ascii="Calibri" w:eastAsia="Calibri" w:hAnsi="Calibri"/>
      <w:sz w:val="22"/>
      <w:szCs w:val="22"/>
      <w:lang w:eastAsia="en-US"/>
    </w:rPr>
  </w:style>
  <w:style w:type="character" w:customStyle="1" w:styleId="80">
    <w:name w:val="Заголовок 8 Знак"/>
    <w:link w:val="8"/>
    <w:rsid w:val="00A82789"/>
    <w:rPr>
      <w:rFonts w:ascii="Calibri" w:eastAsia="Calibri" w:hAnsi="Calibri"/>
      <w:i/>
      <w:iCs/>
      <w:sz w:val="22"/>
      <w:szCs w:val="22"/>
      <w:lang w:val="ru-RU" w:eastAsia="en-US" w:bidi="ar-SA"/>
    </w:rPr>
  </w:style>
  <w:style w:type="character" w:customStyle="1" w:styleId="90">
    <w:name w:val="Заголовок 9 Знак"/>
    <w:basedOn w:val="a2"/>
    <w:link w:val="9"/>
    <w:rsid w:val="00A82789"/>
    <w:rPr>
      <w:rFonts w:ascii="Arial" w:eastAsia="Calibri" w:hAnsi="Arial" w:cs="Arial"/>
      <w:sz w:val="22"/>
      <w:szCs w:val="22"/>
      <w:lang w:eastAsia="en-US"/>
    </w:rPr>
  </w:style>
  <w:style w:type="paragraph" w:styleId="a5">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Название Знак1 Знак, Знак2,Знак1 Знак,Зн"/>
    <w:basedOn w:val="a1"/>
    <w:link w:val="11"/>
    <w:qFormat/>
    <w:rsid w:val="00A82789"/>
    <w:pPr>
      <w:ind w:firstLine="426"/>
      <w:jc w:val="center"/>
    </w:pPr>
    <w:rPr>
      <w:rFonts w:ascii="Arial" w:hAnsi="Arial"/>
      <w:b/>
      <w:szCs w:val="20"/>
    </w:rPr>
  </w:style>
  <w:style w:type="character" w:customStyle="1" w:styleId="a6">
    <w:name w:val="Название Знак"/>
    <w:basedOn w:val="a2"/>
    <w:rsid w:val="00A82789"/>
    <w:rPr>
      <w:rFonts w:ascii="Arial" w:eastAsia="Calibri" w:hAnsi="Arial"/>
      <w:b/>
      <w:sz w:val="22"/>
      <w:lang w:eastAsia="en-US"/>
    </w:rPr>
  </w:style>
  <w:style w:type="character" w:customStyle="1" w:styleId="11">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5"/>
    <w:locked/>
    <w:rsid w:val="00A82789"/>
    <w:rPr>
      <w:rFonts w:ascii="Arial" w:eastAsia="Calibri" w:hAnsi="Arial"/>
      <w:b/>
      <w:sz w:val="22"/>
      <w:lang w:val="ru-RU" w:eastAsia="en-US" w:bidi="ar-SA"/>
    </w:rPr>
  </w:style>
  <w:style w:type="character" w:styleId="a7">
    <w:name w:val="Strong"/>
    <w:qFormat/>
    <w:rsid w:val="00A82789"/>
    <w:rPr>
      <w:rFonts w:ascii="Times New Roman" w:hAnsi="Times New Roman"/>
      <w:b/>
      <w:bCs/>
      <w:sz w:val="24"/>
      <w:szCs w:val="24"/>
    </w:rPr>
  </w:style>
  <w:style w:type="character" w:styleId="a8">
    <w:name w:val="Emphasis"/>
    <w:qFormat/>
    <w:rsid w:val="00A82789"/>
    <w:rPr>
      <w:i/>
      <w:iCs/>
    </w:rPr>
  </w:style>
  <w:style w:type="paragraph" w:styleId="a9">
    <w:name w:val="No Spacing"/>
    <w:link w:val="aa"/>
    <w:qFormat/>
    <w:rsid w:val="00A82789"/>
    <w:rPr>
      <w:rFonts w:ascii="Calibri" w:hAnsi="Calibri"/>
      <w:sz w:val="22"/>
      <w:szCs w:val="22"/>
      <w:lang w:eastAsia="en-US"/>
    </w:rPr>
  </w:style>
  <w:style w:type="character" w:customStyle="1" w:styleId="aa">
    <w:name w:val="Без интервала Знак"/>
    <w:link w:val="a9"/>
    <w:rsid w:val="00A82789"/>
    <w:rPr>
      <w:rFonts w:ascii="Calibri" w:eastAsia="Calibri" w:hAnsi="Calibri"/>
      <w:sz w:val="22"/>
      <w:szCs w:val="22"/>
      <w:lang w:val="ru-RU" w:eastAsia="en-US" w:bidi="ar-SA"/>
    </w:rPr>
  </w:style>
  <w:style w:type="paragraph" w:styleId="ab">
    <w:name w:val="List Paragraph"/>
    <w:basedOn w:val="a1"/>
    <w:uiPriority w:val="34"/>
    <w:qFormat/>
    <w:rsid w:val="00A82789"/>
    <w:pPr>
      <w:suppressAutoHyphens/>
      <w:spacing w:after="0" w:line="240" w:lineRule="auto"/>
      <w:ind w:left="720"/>
    </w:pPr>
    <w:rPr>
      <w:rFonts w:ascii="Times New Roman" w:eastAsia="Times New Roman" w:hAnsi="Times New Roman" w:cs="Calibri"/>
      <w:sz w:val="24"/>
      <w:szCs w:val="24"/>
      <w:lang w:eastAsia="ar-SA"/>
    </w:rPr>
  </w:style>
  <w:style w:type="paragraph" w:customStyle="1" w:styleId="ConsPlusNormal">
    <w:name w:val="ConsPlusNormal"/>
    <w:link w:val="ConsPlusNormal0"/>
    <w:qFormat/>
    <w:rsid w:val="00A827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2789"/>
    <w:rPr>
      <w:rFonts w:ascii="Arial" w:hAnsi="Arial" w:cs="Arial"/>
      <w:lang w:val="ru-RU" w:eastAsia="ru-RU" w:bidi="ar-SA"/>
    </w:rPr>
  </w:style>
  <w:style w:type="paragraph" w:customStyle="1" w:styleId="a0">
    <w:name w:val="Текст ТД"/>
    <w:basedOn w:val="a1"/>
    <w:link w:val="ac"/>
    <w:qFormat/>
    <w:rsid w:val="00A82789"/>
    <w:pPr>
      <w:numPr>
        <w:numId w:val="3"/>
      </w:numPr>
      <w:autoSpaceDE w:val="0"/>
      <w:autoSpaceDN w:val="0"/>
      <w:adjustRightInd w:val="0"/>
      <w:spacing w:line="240" w:lineRule="auto"/>
      <w:jc w:val="both"/>
    </w:pPr>
    <w:rPr>
      <w:rFonts w:ascii="Times New Roman" w:hAnsi="Times New Roman"/>
      <w:sz w:val="24"/>
      <w:szCs w:val="24"/>
    </w:rPr>
  </w:style>
  <w:style w:type="character" w:customStyle="1" w:styleId="ac">
    <w:name w:val="Текст ТД Знак"/>
    <w:link w:val="a0"/>
    <w:rsid w:val="00A82789"/>
    <w:rPr>
      <w:rFonts w:eastAsia="Calibri"/>
      <w:sz w:val="24"/>
      <w:szCs w:val="24"/>
      <w:lang w:eastAsia="en-US"/>
    </w:rPr>
  </w:style>
  <w:style w:type="paragraph" w:customStyle="1" w:styleId="a">
    <w:name w:val="Раздел ТД"/>
    <w:basedOn w:val="a1"/>
    <w:link w:val="ad"/>
    <w:qFormat/>
    <w:rsid w:val="00A82789"/>
    <w:pPr>
      <w:numPr>
        <w:numId w:val="4"/>
      </w:numPr>
      <w:autoSpaceDE w:val="0"/>
      <w:autoSpaceDN w:val="0"/>
      <w:adjustRightInd w:val="0"/>
      <w:spacing w:before="240" w:after="0" w:line="360" w:lineRule="auto"/>
      <w:jc w:val="center"/>
    </w:pPr>
    <w:rPr>
      <w:rFonts w:ascii="Times New Roman" w:hAnsi="Times New Roman"/>
      <w:b/>
      <w:sz w:val="24"/>
      <w:szCs w:val="24"/>
    </w:rPr>
  </w:style>
  <w:style w:type="character" w:customStyle="1" w:styleId="ad">
    <w:name w:val="Раздел ТД Знак"/>
    <w:link w:val="a"/>
    <w:rsid w:val="00A82789"/>
    <w:rPr>
      <w:rFonts w:eastAsia="Calibri"/>
      <w:b/>
      <w:sz w:val="24"/>
      <w:szCs w:val="24"/>
      <w:lang w:eastAsia="en-US"/>
    </w:rPr>
  </w:style>
  <w:style w:type="paragraph" w:customStyle="1" w:styleId="ae">
    <w:name w:val="Приложение"/>
    <w:basedOn w:val="a0"/>
    <w:link w:val="af"/>
    <w:qFormat/>
    <w:rsid w:val="00A82789"/>
    <w:pPr>
      <w:numPr>
        <w:numId w:val="0"/>
      </w:numPr>
      <w:ind w:left="8080"/>
      <w:jc w:val="right"/>
    </w:pPr>
  </w:style>
  <w:style w:type="character" w:customStyle="1" w:styleId="af">
    <w:name w:val="Приложение Знак"/>
    <w:basedOn w:val="ac"/>
    <w:link w:val="ae"/>
    <w:rsid w:val="00A82789"/>
    <w:rPr>
      <w:rFonts w:eastAsia="Calibri"/>
      <w:sz w:val="24"/>
      <w:szCs w:val="24"/>
      <w:lang w:eastAsia="en-US"/>
    </w:rPr>
  </w:style>
  <w:style w:type="paragraph" w:customStyle="1" w:styleId="12">
    <w:name w:val="Текст ТД Знак Знак Знак1 Знак"/>
    <w:basedOn w:val="a1"/>
    <w:link w:val="13"/>
    <w:qFormat/>
    <w:rsid w:val="00A82789"/>
    <w:pPr>
      <w:autoSpaceDE w:val="0"/>
      <w:autoSpaceDN w:val="0"/>
      <w:adjustRightInd w:val="0"/>
      <w:spacing w:line="240" w:lineRule="auto"/>
      <w:ind w:left="360" w:hanging="360"/>
      <w:jc w:val="both"/>
    </w:pPr>
    <w:rPr>
      <w:rFonts w:ascii="Times New Roman" w:hAnsi="Times New Roman"/>
      <w:sz w:val="24"/>
      <w:szCs w:val="24"/>
    </w:rPr>
  </w:style>
  <w:style w:type="character" w:customStyle="1" w:styleId="13">
    <w:name w:val="Текст ТД Знак Знак Знак1 Знак Знак"/>
    <w:link w:val="12"/>
    <w:rsid w:val="00A82789"/>
    <w:rPr>
      <w:rFonts w:eastAsia="Calibri"/>
      <w:sz w:val="24"/>
      <w:szCs w:val="24"/>
      <w:lang w:val="ru-RU" w:eastAsia="en-US" w:bidi="ar-SA"/>
    </w:rPr>
  </w:style>
  <w:style w:type="paragraph" w:customStyle="1" w:styleId="af0">
    <w:name w:val="Текст ТД Знак Знак Знак"/>
    <w:basedOn w:val="a1"/>
    <w:link w:val="af1"/>
    <w:qFormat/>
    <w:rsid w:val="00A82789"/>
    <w:pPr>
      <w:autoSpaceDE w:val="0"/>
      <w:autoSpaceDN w:val="0"/>
      <w:adjustRightInd w:val="0"/>
      <w:spacing w:line="240" w:lineRule="auto"/>
      <w:ind w:left="360" w:hanging="360"/>
      <w:jc w:val="both"/>
    </w:pPr>
    <w:rPr>
      <w:rFonts w:ascii="Times New Roman" w:hAnsi="Times New Roman"/>
      <w:sz w:val="24"/>
      <w:szCs w:val="24"/>
    </w:rPr>
  </w:style>
  <w:style w:type="character" w:customStyle="1" w:styleId="af1">
    <w:name w:val="Текст ТД Знак Знак Знак Знак"/>
    <w:link w:val="af0"/>
    <w:rsid w:val="00A82789"/>
    <w:rPr>
      <w:rFonts w:eastAsia="Calibri"/>
      <w:sz w:val="24"/>
      <w:szCs w:val="24"/>
      <w:lang w:val="ru-RU" w:eastAsia="en-US" w:bidi="ar-SA"/>
    </w:rPr>
  </w:style>
  <w:style w:type="character" w:customStyle="1" w:styleId="n-doc-full-title">
    <w:name w:val="n-doc-full-title"/>
    <w:basedOn w:val="a2"/>
    <w:rsid w:val="00E218E3"/>
  </w:style>
  <w:style w:type="character" w:styleId="af2">
    <w:name w:val="Hyperlink"/>
    <w:basedOn w:val="a2"/>
    <w:uiPriority w:val="99"/>
    <w:unhideWhenUsed/>
    <w:rsid w:val="00E218E3"/>
    <w:rPr>
      <w:color w:val="0000FF" w:themeColor="hyperlink"/>
      <w:u w:val="single"/>
    </w:rPr>
  </w:style>
  <w:style w:type="character" w:customStyle="1" w:styleId="n-doc-full-num">
    <w:name w:val="n-doc-full-num"/>
    <w:basedOn w:val="a2"/>
    <w:rsid w:val="00E218E3"/>
  </w:style>
  <w:style w:type="paragraph" w:styleId="af3">
    <w:name w:val="Balloon Text"/>
    <w:basedOn w:val="a1"/>
    <w:link w:val="af4"/>
    <w:uiPriority w:val="99"/>
    <w:semiHidden/>
    <w:unhideWhenUsed/>
    <w:rsid w:val="00D2358A"/>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D2358A"/>
    <w:rPr>
      <w:rFonts w:ascii="Tahoma" w:hAnsi="Tahoma" w:cs="Tahoma"/>
      <w:sz w:val="16"/>
      <w:szCs w:val="16"/>
      <w:lang w:eastAsia="en-US"/>
    </w:rPr>
  </w:style>
  <w:style w:type="character" w:styleId="af5">
    <w:name w:val="FollowedHyperlink"/>
    <w:basedOn w:val="a2"/>
    <w:uiPriority w:val="99"/>
    <w:semiHidden/>
    <w:unhideWhenUsed/>
    <w:rsid w:val="00962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31681">
      <w:bodyDiv w:val="1"/>
      <w:marLeft w:val="0"/>
      <w:marRight w:val="0"/>
      <w:marTop w:val="0"/>
      <w:marBottom w:val="0"/>
      <w:divBdr>
        <w:top w:val="none" w:sz="0" w:space="0" w:color="auto"/>
        <w:left w:val="none" w:sz="0" w:space="0" w:color="auto"/>
        <w:bottom w:val="none" w:sz="0" w:space="0" w:color="auto"/>
        <w:right w:val="none" w:sz="0" w:space="0" w:color="auto"/>
      </w:divBdr>
      <w:divsChild>
        <w:div w:id="811874542">
          <w:marLeft w:val="0"/>
          <w:marRight w:val="0"/>
          <w:marTop w:val="0"/>
          <w:marBottom w:val="0"/>
          <w:divBdr>
            <w:top w:val="none" w:sz="0" w:space="0" w:color="auto"/>
            <w:left w:val="none" w:sz="0" w:space="0" w:color="auto"/>
            <w:bottom w:val="none" w:sz="0" w:space="0" w:color="auto"/>
            <w:right w:val="none" w:sz="0" w:space="0" w:color="auto"/>
          </w:divBdr>
        </w:div>
      </w:divsChild>
    </w:div>
    <w:div w:id="1750152062">
      <w:bodyDiv w:val="1"/>
      <w:marLeft w:val="0"/>
      <w:marRight w:val="0"/>
      <w:marTop w:val="0"/>
      <w:marBottom w:val="0"/>
      <w:divBdr>
        <w:top w:val="none" w:sz="0" w:space="0" w:color="auto"/>
        <w:left w:val="none" w:sz="0" w:space="0" w:color="auto"/>
        <w:bottom w:val="none" w:sz="0" w:space="0" w:color="auto"/>
        <w:right w:val="none" w:sz="0" w:space="0" w:color="auto"/>
      </w:divBdr>
      <w:divsChild>
        <w:div w:id="60746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tatarstan.ru/rus/npa_kabmin/post/?npa_id=572991" TargetMode="External"/><Relationship Id="rId3" Type="http://schemas.openxmlformats.org/officeDocument/2006/relationships/settings" Target="settings.xml"/><Relationship Id="rId7" Type="http://schemas.openxmlformats.org/officeDocument/2006/relationships/hyperlink" Target="https://pravo.tatarstan.ru/rus/npa_kabmin/post/?npa_id=577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tatarstan.ru/rus/npa_kabmin/post/?npa_id=584856" TargetMode="External"/><Relationship Id="rId11" Type="http://schemas.openxmlformats.org/officeDocument/2006/relationships/theme" Target="theme/theme1.xml"/><Relationship Id="rId5" Type="http://schemas.openxmlformats.org/officeDocument/2006/relationships/hyperlink" Target="https://pravo.tatarstan.ru/rus/npa_kabmin/post/?npa_id=5861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tatarstan.ru/rus/npa_kabmin/post/?npa_id=570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2020-06-04T05:17:00Z</cp:lastPrinted>
  <dcterms:created xsi:type="dcterms:W3CDTF">2020-05-25T05:13:00Z</dcterms:created>
  <dcterms:modified xsi:type="dcterms:W3CDTF">2020-06-08T04:58:00Z</dcterms:modified>
</cp:coreProperties>
</file>